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【东欧经典】奥地利+捷克+匈牙利10晚12天行程单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161605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FM897  NGB/BUD  1310/1840 
                <w:br/>
                FM898  BUD/NGB  2055/1320+1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优选航班：东上航航空，国际段往返双直飞，宁波起止，可配全国联运，轻松出行！
                <w:br/>
                甄选住宿：全程3-4星酒店，布拉格、维也纳2晚连住，booking评分均分不低于7.5分
                <w:br/>
                热门景点：布拉格城堡区、美泉宫&amp;后花园、渔人城堡、布达佩斯多瑙河游船
                <w:br/>
                美食体验：全程含餐，升级2大特色餐：捷克洞穴餐厅、奥地利烤排骨餐
                <w:br/>
                醉美湖区：哈尔施塔特湖、巴拉顿湖、蒂豪尼半岛，深度游览
                <w:br/>
                奥莱嗨购：潘多夫名品奥特莱斯自由购物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宁波/布达佩斯
                <w:br/>
              </w:t>
            </w:r>
          </w:p>
          <w:p>
            <w:pPr>
              <w:pStyle w:val="indent"/>
            </w:pPr>
            <w:r>
              <w:rPr>
                <w:rFonts w:ascii="微软雅黑" w:hAnsi="微软雅黑" w:eastAsia="微软雅黑" w:cs="微软雅黑"/>
                <w:color w:val="000000"/>
                <w:sz w:val="20"/>
                <w:szCs w:val="20"/>
              </w:rPr>
              <w:t xml:space="preserve">
                此天于机场集合，乘坐国际航班飞往布达佩斯。抵达后，入住酒店休息。
                <w:br/>
                交通：飞机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布达佩斯-(大巴约22公里)-圣安德烈-(大巴约143公里)-匈牙利小镇
                <w:br/>
              </w:t>
            </w:r>
          </w:p>
          <w:p>
            <w:pPr>
              <w:pStyle w:val="indent"/>
            </w:pPr>
            <w:r>
              <w:rPr>
                <w:rFonts w:ascii="微软雅黑" w:hAnsi="微软雅黑" w:eastAsia="微软雅黑" w:cs="微软雅黑"/>
                <w:color w:val="000000"/>
                <w:sz w:val="20"/>
                <w:szCs w:val="20"/>
              </w:rPr>
              <w:t xml:space="preserve">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游览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圣安德烈】（游览不少于1小时）,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交通：巴士
                <w:br/>
                景点：【渔人城堡】+【马加什教堂】+【圣安德烈】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匈牙利小镇-(大巴约400公里)-布拉格
                <w:br/>
              </w:t>
            </w:r>
          </w:p>
          <w:p>
            <w:pPr>
              <w:pStyle w:val="indent"/>
            </w:pPr>
            <w:r>
              <w:rPr>
                <w:rFonts w:ascii="微软雅黑" w:hAnsi="微软雅黑" w:eastAsia="微软雅黑" w:cs="微软雅黑"/>
                <w:color w:val="000000"/>
                <w:sz w:val="20"/>
                <w:szCs w:val="20"/>
              </w:rPr>
              <w:t xml:space="preserve">
                【布拉格城堡区】入内（游览不少于1小时）,建于9世纪，该城堡被联合国定为世界文化遗产。在城堡山的观景台俯瞰笼罩在色阳光下的布拉格，伏尔塔瓦河从城中穿过，高高低低的塔尖连城一片，整个城市金碧辉煌、格外美丽。
                <w:br/>
                【旧皇宫】入内（游览不少于15分钟）,旧皇宫是一座三层的建筑，曾是波西米亚国王的住所，建于12世纪，经过几次修建，增加了哥德、文艺复兴样式，称得上是一座见证了欧洲建筑风格演绎的活化石。进入入口后是哥德式顶棚的维拉迪斯拉夫大厅，捷克总统选举便是在这里举行。
                <w:br/>
                【圣乔治教堂】入内（游览不少于15分钟）,位于圣维特大教堂后面，经过多次扩建和修复，仍保留着教堂的基石和两个尖塔。这里现在作为布拉格国家美术馆的一部分，收藏了19世纪的波西米亚艺术品。其中《顶棚的耶路撒冷》、《圣母加冕》等，都是值得一看的名作。
                <w:br/>
                【黄金巷】入内（游览不少于15分钟）,是布拉格城堡中有名的景点之一。它虽然名为“黄金”，但并非由黄金打造，而是古时打造金器的工匠们居住的地方；因聚集不少为国王炼金的术士，因而有此名称。
                <w:br/>
                【圣维特大教堂】入内（游览不少于15分钟）,该教堂曾为历代皇帝举行加冕典礼，在欧洲建筑史上有「建筑之宝」的美誉，如今在教堂内还收藏有十四世纪神圣罗马帝国波希米亚国王查理四世的纯金皇冠、金球及令牌。
                <w:br/>
                交通：巴士
                <w:br/>
                景点：【布拉格城堡区】+【旧皇宫】+【圣乔治教堂】+【黄金巷】+【圣维特大教堂】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游览不少于30分钟）,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【布拉格火药塔】外观（游览不少于5分钟）,火药塔是宏伟进老城 的入口处以及布拉格著名象征之一。火药塔始建于西元1475年，之后改建成新哥特式风格。
                <w:br/>
                【布拉格老城广场】（游览不少于15分钟）,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查理大桥】（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布拉格自由活动】（游览不少于4小时）,布拉格老城保存着完整的中世纪建筑，欧洲历史上出现过的建筑大多能在这里看到，有“露天建筑艺术博物馆”的美誉。漫步老城区,可以看到众多带有尖顶、圆顶、扁顶的古老建筑，它们在阳光的照耀下闪闪发光。踩在石板砌成的古老街道上，领略着“千塔之都”的万般姿态，让人仿佛置身于历史长河中。
                <w:br/>
                交通：巴士
                <w:br/>
                景点：【布拉格火药塔】+【布拉格老城广场】+【布拉格天文钟】+【查理大桥】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布拉格-(大巴约172公里)-克鲁姆洛夫-(大巴约25公里)-布杰约维采
                <w:br/>
              </w:t>
            </w:r>
          </w:p>
          <w:p>
            <w:pPr>
              <w:pStyle w:val="indent"/>
            </w:pPr>
            <w:r>
              <w:rPr>
                <w:rFonts w:ascii="微软雅黑" w:hAnsi="微软雅黑" w:eastAsia="微软雅黑" w:cs="微软雅黑"/>
                <w:color w:val="000000"/>
                <w:sz w:val="20"/>
                <w:szCs w:val="20"/>
              </w:rPr>
              <w:t xml:space="preserve">
                【克鲁姆洛夫】（游览不少于1小时15分钟）,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克鲁姆洛夫城堡】外观（游览不少于15分钟）,兴建于1240年，气势磅礴，色泽艳丽，是捷克除布拉格城堡之外至大的一个古堡，也是CK小镇的代表和象征。城堡中有一个保存完好的巴洛克式剧场以及一些原始的布景和道具。
                <w:br/>
                【布杰约维采】（游览不少于45分钟）,百威啤酒源于此地，13世纪起就以酿造啤酒而知名，所以又被称为“百威小镇”。布杰约维采位于捷克中南部，是一个历史悠久的古镇，有极为明显的中欧地区民族风格，古镇保存的很完好。
                <w:br/>
                【布杰约维采市政厅】外观（游览不少于5分钟）,市政厅是普热米斯尔•奥托卡二世广场周边重要的古建筑，拥有保存完好的巴罗克风格外立面。
                <w:br/>
                【普热米斯尔·奥托卡二世广场】（游览不少于5分钟）,规划于1265年，是以捷克国王的名字命名的，长约137米宽约133米的长方形广场是捷克至大的广场。广场周边环绕着巴洛克式、哥特式、文艺复兴式等不同风格、五颜六色的建筑。
                <w:br/>
                【参孙喷泉】（游览不少于5分钟）,参孙喷泉描绘了《圣经》中的英雄参孙战胜雄狮的故事。参孙蒙上帝眷宠，力大无穷，徒手杀狮，在与非利士人的战争中起着重要作用，但他本人刚愎自负，多次违背上帝的旨意。
                <w:br/>
                【圣尼古拉教堂】外观（游览不少于5分钟）,圣尼古拉大教堂是一座天主教教堂，位于小镇中心地带——普热米斯尔•奥托卡二世广场的东北角，毗邻黑塔。这座教堂十分古朴低调，前面立有牧师约翰•伊尔西克的雕像，教堂内氛围很安静。
                <w:br/>
                【黑塔】外观（游览不少于5分钟）,黑塔兴建于16世纪，塔高72.25米，因其外观颜色黝黑而得名。四方形的塔楼上有金色的钟盘，在小镇上显得十分醒目，每隔十五分钟会敲钟一次，悠扬古朴。
                <w:br/>
                交通：巴士
                <w:br/>
                景点：【克鲁姆洛夫城堡】+【布杰约维采市政厅】+【普热米斯尔·奥托卡二世广场】+【圣尼古拉教堂】+【黑塔】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布杰约维采-(大巴约228公里)-萨尔茨堡-(大巴约100公里)-奥地利小镇
                <w:br/>
              </w:t>
            </w:r>
          </w:p>
          <w:p>
            <w:pPr>
              <w:pStyle w:val="indent"/>
            </w:pPr>
            <w:r>
              <w:rPr>
                <w:rFonts w:ascii="微软雅黑" w:hAnsi="微软雅黑" w:eastAsia="微软雅黑" w:cs="微软雅黑"/>
                <w:color w:val="000000"/>
                <w:sz w:val="20"/>
                <w:szCs w:val="20"/>
              </w:rPr>
              <w:t xml:space="preserve">
                【萨尔茨堡】（游览不少于1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【莫扎特广场】（游览不少于5分钟）,位于主教广场东北侧，广场上的莫扎特塑于1842年落成，1997年萨尔茨堡老城被列入世界文化遗产名录时，塑像前面的地面上的刻字记录了这一历史时刻。
                <w:br/>
                【莫扎特故居】外观（游览不少于5分钟）,这是一座六层老式房屋，莫扎特和他的妻儿于1784至1787年居住在这座楼房的二层。在这里，莫扎特还教授过年轻的贝多芬。
                <w:br/>
                【粮食胡同】（游览不少于15分钟）,粮食胡同位于萨尔茨堡老城，是能够反映出中古时代欧洲风貌的一条小街。街上的商店，都非常有特色，名牌鞋帽、家乡服装、金银首饰、旅游纪念品，应有尽有。
                <w:br/>
                【米拉贝尔花园】（游览不少于15分钟）,有以希腊神话为主题的雕像、此起彼落的喷泉及花团锦簇的花坛，是电影《音乐之声》中，女主角玛丽带着孩子们欢唱“Do Re Mi”的地方。
                <w:br/>
                交通：巴士
                <w:br/>
                景点：【莫扎特广场】+【莫扎特故居】+【粮食胡同】+【米拉贝尔花园】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奥地利小镇-(大巴约70公里)-哈尔施塔特-(大巴约288公里)-维也纳
                <w:br/>
              </w:t>
            </w:r>
          </w:p>
          <w:p>
            <w:pPr>
              <w:pStyle w:val="indent"/>
            </w:pPr>
            <w:r>
              <w:rPr>
                <w:rFonts w:ascii="微软雅黑" w:hAnsi="微软雅黑" w:eastAsia="微软雅黑" w:cs="微软雅黑"/>
                <w:color w:val="000000"/>
                <w:sz w:val="20"/>
                <w:szCs w:val="20"/>
              </w:rPr>
              <w:t xml:space="preserve">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备注：因哈尔施塔特施行限流措施，若当日无法进入小镇参观，则改为游览圣沃尔夫冈。
                <w:br/>
                交通：巴士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游览不少于30分钟）,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【维也纳城市公园】（游览不少于5分钟）,位于奥地利维也纳环城大道东侧，沿着维也纳河而建立，这里的花钟、草坪和鸟群以及音乐家雕像形成相当优美的景象，是散步和踏青的好去处。
                <w:br/>
                【施特劳斯雕像】（游览不少于5分钟）,被世人誉为“圆舞曲之王”的音乐家约翰•施特劳斯是奥地利人的骄傲。这座雕像坐落在城市公园内，成为维也纳的一个标志。
                <w:br/>
                【金色大厅】外观（游览不少于15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圣史蒂芬大教堂】外观（游览不少于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维也纳自由活动】（游览不少于4小时）,老城区以维也纳的灵魂——圣史蒂芬大教堂为中心，它旁边的几条主要街道都是步行者的天堂。在这里时髦的商店和老字号的咖啡馆并肩而立，一幢幢豪华的老建筑诉说着哈布斯堡帝国曾经的繁荣。
                <w:br/>
                交通：巴士
                <w:br/>
                景点：【维也纳城市公园】+【施特劳斯雕像】+【金色大厅】外观+【维也纳皇家歌剧院】外观+【圣史蒂芬大教堂】外观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维也纳-(大巴约48公里)-潘多夫-(大巴约37公里)-布拉迪斯拉发
                <w:br/>
              </w:t>
            </w:r>
          </w:p>
          <w:p>
            <w:pPr>
              <w:pStyle w:val="indent"/>
            </w:pPr>
            <w:r>
              <w:rPr>
                <w:rFonts w:ascii="微软雅黑" w:hAnsi="微软雅黑" w:eastAsia="微软雅黑" w:cs="微软雅黑"/>
                <w:color w:val="000000"/>
                <w:sz w:val="20"/>
                <w:szCs w:val="20"/>
              </w:rPr>
              <w:t xml:space="preserve">
                【美泉宫】入内（游览不少于1小时）,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【潘多夫奥特莱斯】（游览不少于3小时）,购物村为典型的布尔根兰地区风格的建筑，崭新设计的广场内有600余家来自世界各地的品牌，常年提供30%到70%的优惠，包括Armani, Adidas, Bally, Burberry, Gucci, Nike, Zegna等耳熟能详的品牌。除此之外，游客在这里还有机会参与购物中心举办的季节性娱乐活动。
                <w:br/>
                交通：巴士
                <w:br/>
                景点：【美泉宫】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布拉迪斯拉发-(大巴约242公里)-蒂豪尼-(大巴约135公里)-布达佩斯
                <w:br/>
              </w:t>
            </w:r>
          </w:p>
          <w:p>
            <w:pPr>
              <w:pStyle w:val="indent"/>
            </w:pPr>
            <w:r>
              <w:rPr>
                <w:rFonts w:ascii="微软雅黑" w:hAnsi="微软雅黑" w:eastAsia="微软雅黑" w:cs="微软雅黑"/>
                <w:color w:val="000000"/>
                <w:sz w:val="20"/>
                <w:szCs w:val="20"/>
              </w:rPr>
              <w:t xml:space="preserve">
                【布拉迪斯拉发】（游览不少于15分钟）,它位于小咯尔巴仟山山麓和欧洲多瑙河两岸，有多处宝贵的文化和历史古迹，又有静谧而未加雕琢的自然风光。多瑙河从城中穿过，满是巴洛克古老建筑的老城位于多瑙河的北岸。
                <w:br/>
                【布拉迪斯拉发老城区】（游览不少于30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布拉迪斯拉发圣马丁教堂】外观（游览不少于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城堡】远观（游览不少于5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蒂豪尼半岛】（游览不少于1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巴拉顿湖区】（游览不少于15分钟）,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交通：巴士
                <w:br/>
                景点：【布拉迪斯拉发老城区】+【蒂豪尼半岛】+【多瑙河游船】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布达佩斯/宁波
                <w:br/>
              </w:t>
            </w:r>
          </w:p>
          <w:p>
            <w:pPr>
              <w:pStyle w:val="indent"/>
            </w:pPr>
            <w:r>
              <w:rPr>
                <w:rFonts w:ascii="微软雅黑" w:hAnsi="微软雅黑" w:eastAsia="微软雅黑" w:cs="微软雅黑"/>
                <w:color w:val="000000"/>
                <w:sz w:val="20"/>
                <w:szCs w:val="20"/>
              </w:rPr>
              <w:t xml:space="preserve">
                此天游览结束后，前往机场，乘坐国际航班返回宁波。
                <w:br/>
                【布达佩斯】（游览不少于15分钟）,有“东欧巴黎”和“多瑙河明珠”的美誉。被联合国教科文组织列为珍贵的世界遗产之一。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【布达佩斯歌剧院】外观（游览不少于5分钟）,国家歌剧院是一座于19世纪晚期建成的新文艺复兴式建筑，也是匈牙利很富盛名的歌剧院，仅仅是其波澜壮阔的外形就足以给人留下深刻印象。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英雄广场】（游览不少于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游览不少于15分钟）,公园里的建筑物将匈牙利的直线派风格和东方浪漫派风格揉合在一起。有温泉、动物园、游乐场、植物园，属于适合各个年龄层的复合式公园。在这里感受到布达佩斯这座城市的自由、欢乐、轻松。
                <w:br/>
                【布达佩斯自由活动】（游览不少于4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交通：巴士，飞机
                <w:br/>
                景点：【布达佩斯国会大厦】外观+【圣伊斯特万大教堂】外观+【布达佩斯歌剧院】外观+【英雄广场】+【城市公园】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两顿特色餐：捷克洞穴餐厅、奥地利烤排骨餐），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渔人城堡、布拉格城堡区（含旧皇宫、圣维特大教堂、圣乔治教堂、黄金小巷）、美泉宫22房门票&amp;耳机讲解器&amp;后花园、多瑙河游船；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2025-07-27T15:18:08+08:00</dcterms:created>
  <dcterms:modified xsi:type="dcterms:W3CDTF">2025-07-27T15:18:08+08:00</dcterms:modified>
</cp:coreProperties>
</file>

<file path=docProps/custom.xml><?xml version="1.0" encoding="utf-8"?>
<Properties xmlns="http://schemas.openxmlformats.org/officeDocument/2006/custom-properties" xmlns:vt="http://schemas.openxmlformats.org/officeDocument/2006/docPropsVTypes"/>
</file>