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奉化岩头村溪口老街一日游行程单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131612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宁波-奉化-宁波
                <w:br/>
              </w:t>
            </w:r>
          </w:p>
          <w:p>
            <w:pPr>
              <w:pStyle w:val="indent"/>
            </w:pPr>
            <w:r>
              <w:rPr>
                <w:rFonts w:ascii="微软雅黑" w:hAnsi="微软雅黑" w:eastAsia="微软雅黑" w:cs="微软雅黑"/>
                <w:color w:val="000000"/>
                <w:sz w:val="20"/>
                <w:szCs w:val="20"/>
              </w:rPr>
              <w:t xml:space="preserve">
                早上指定地点接团集合出发车赴奉化，车程约1小时；
                <w:br/>
                参观【奉化岩头古村】（游览时间不少于1小时），毛氏祖居。古村元素丰富而独特，有“古井灵泉”之美誉的大井潭上下二三百米地段曾经盛极一时，商肆连绵；毛福梅及毛邦初故居等景观密集且保存完好，维持着当初的风貌。
                <w:br/>
                中餐后游览【溪口武岭老街】自由活动， 溪口武岭坊“一眼百年”联合品牌发布会上获悉，受人瞩目的溪口武岭坊文旅项目将全面建成并投入运营，这个全国首个以民国风为主题的综合性文化旅游景区将给宁波旅游注入新活力，给游客带来新惊喜。连接溪口古镇和雪窦山两大景区，用地面积近11万平方米，总建筑面积约15.86万平方米，设置了民国埠头老街、风情中央花园、慢活里弄等区块，是一座具有浓郁民国风韵味的旅游特色“小镇”。
                <w:br/>
                适时结束行程，返回宁波。
                <w:br/>
                景点：岩头村 溪口老街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全程空调旅游车，一人一座；
                <w:br/>
                2. 当地中餐；
                <w:br/>
                3. 以上所列景点首道门票；
                <w:br/>
                4. 优秀导游服务；
                <w:br/>
                5. 旅行社责任险和人身意外保险。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费用包含以外的其他消费；
                <w:br/>
                2. 行程所列自理景点、导游推荐、游客可自由购买，不强制消费。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1、1.5米以下儿童仅含车费、导服，其他费用不含，产生自理。儿童门票根据身高，按景区规定现补或由导游代为购票。
                <w:br/>
                2、因人力不可抗拒因素（如大雾、台风、暴雨等）而导致的有形或无形损失及额外费用，由客人自行承担，本社协助安排。
                <w:br/>
                3、 如因天气、政府行为、堵车等不可抗拒因素导致游程延误敬请游客谅解，我社将尽最大努力协调合理安排。我社在确保所列景点不减少的情况下有权根据实际情况调整景点前后游览顺序。
                <w:br/>
                4、 游客必须携带有效身份证原件，儿童凭户口本原件或出生证原件出行。，如因证件原因造成的损失由客人自负！如有老年证、军人证、残疾证等证件，请提前告知。
                <w:br/>
                5、 行程中标注的“车程时间”和 “游览时间”仅供参考，具体时间以实际情况为准。
                <w:br/>
                6、以上线路报价均为旅行社打包价，若客人有证件享受免票则我社均按旅行社价退还！
                <w:br/>
                7、行程中景点门票政策以当地景区现行政策为准，赠送项目因游客自愿放弃或行程时间不够等不可归责于旅行社的意外情况（天气变化、道路堵塞、政府交通管制等），旅行社不予退还相关门票等费用。
                <w:br/>
                8、节假日期间人多拥挤，可能造成等候，敬请谅解。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1.尽量穿旅游鞋或平底鞋，轻装上阵。 
                <w:br/>
                2.汽车行驶在高速上，请勿任意更换座位，不要将头、手伸出窗外，上下车时请注意安全。 
                <w:br/>
                3.游览过程中切勿在公共场所露财，保管好自己贵重物品。
                <w:br/>
                4.外出活动期间，将统一安排各位的饮食，团队用餐保证卫生、干净、吃饱；
                <w:br/>
                5.如个人喜好需品尝当地美食，请不要到卫生条件差的饭店、小吃摊就餐，避免发生食物中毒等情况。
                <w:br/>
                6.出游时请配合当地防疫部门工作人员要求，佩戴口罩、出示行程码、健康码等。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●因个人原因在团队出发前取消的，按照以下标准退费：
                <w:br/>
                1.活动前 10 天（含）取消的，退还全额活动费用；
                <w:br/>
                2.活动前2-4天取消的，退还50%活动费用；
                <w:br/>
                3.活动前 24 小时内取消的，不退任何费用；
                <w:br/>
                ●若因特殊天气或者疫情原因，活动不成团，则全额退款！
                <w:br/>
                ●特殊情况可以根据双方沟通协商解决！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2026-04-03T12:35:40+08:00</dcterms:created>
  <dcterms:modified xsi:type="dcterms:W3CDTF">2026-04-03T12:35:40+08:00</dcterms:modified>
</cp:coreProperties>
</file>

<file path=docProps/custom.xml><?xml version="1.0" encoding="utf-8"?>
<Properties xmlns="http://schemas.openxmlformats.org/officeDocument/2006/custom-properties" xmlns:vt="http://schemas.openxmlformats.org/officeDocument/2006/docPropsVTypes"/>
</file>